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C48" w:rsidRDefault="00414758" w:rsidP="001A6EE7">
      <w:pPr>
        <w:spacing w:after="0" w:line="24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0C8DEC7" wp14:editId="65176430">
            <wp:extent cx="4105275" cy="632460"/>
            <wp:effectExtent l="0" t="0" r="9525" b="0"/>
            <wp:docPr id="3" name="Picture 3" descr="New York State of Opportunity – Office of Temporary and Disability Assistanc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PIO\Sober-Working Files\OTDA-Logo-Purple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7" w:rightFromText="187" w:vertAnchor="text" w:horzAnchor="margin" w:tblpY="131"/>
        <w:tblOverlap w:val="never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3312"/>
        <w:gridCol w:w="3114"/>
      </w:tblGrid>
      <w:tr w:rsidR="00414758" w:rsidRPr="00FC432B" w:rsidTr="00414758">
        <w:tc>
          <w:tcPr>
            <w:tcW w:w="3042" w:type="dxa"/>
            <w:vAlign w:val="center"/>
          </w:tcPr>
          <w:p w:rsidR="00414758" w:rsidRPr="00FC432B" w:rsidRDefault="00414758" w:rsidP="00414758">
            <w:pPr>
              <w:spacing w:before="120" w:line="200" w:lineRule="exact"/>
              <w:ind w:left="-108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FC432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Andrew m. cuomo</w:t>
            </w:r>
          </w:p>
          <w:p w:rsidR="00414758" w:rsidRPr="00FC432B" w:rsidRDefault="00414758" w:rsidP="00414758">
            <w:pPr>
              <w:ind w:left="-108"/>
              <w:rPr>
                <w:rFonts w:ascii="Proxima Nova Rg" w:hAnsi="Proxima Nova Rg" w:cs="Arial"/>
                <w:noProof/>
                <w:color w:val="646569"/>
              </w:rPr>
            </w:pPr>
            <w:r w:rsidRPr="00FC432B">
              <w:rPr>
                <w:rFonts w:ascii="Proxima Nova Rg" w:hAnsi="Proxima Nova Rg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312" w:type="dxa"/>
            <w:vAlign w:val="center"/>
          </w:tcPr>
          <w:p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585E4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MICHAEL P. HEIN</w:t>
            </w:r>
          </w:p>
          <w:p w:rsidR="00414758" w:rsidRPr="00FC432B" w:rsidRDefault="00414758" w:rsidP="00414758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Commissioner</w:t>
            </w:r>
          </w:p>
        </w:tc>
        <w:tc>
          <w:tcPr>
            <w:tcW w:w="3114" w:type="dxa"/>
            <w:vAlign w:val="center"/>
          </w:tcPr>
          <w:p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Barbara C. Guinn</w:t>
            </w:r>
          </w:p>
          <w:p w:rsidR="00414758" w:rsidRPr="00FC432B" w:rsidRDefault="00414758" w:rsidP="00414758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Executive Deputy Commissioner</w:t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</w:p>
        </w:tc>
      </w:tr>
    </w:tbl>
    <w:p w:rsidR="00414758" w:rsidRDefault="00414758" w:rsidP="001A6EE7">
      <w:pPr>
        <w:spacing w:after="0" w:line="240" w:lineRule="auto"/>
        <w:rPr>
          <w:rFonts w:ascii="Arial" w:hAnsi="Arial" w:cs="Arial"/>
        </w:rPr>
      </w:pPr>
    </w:p>
    <w:p w:rsidR="001A6EE7" w:rsidRDefault="001A6EE7" w:rsidP="001A6EE7">
      <w:pPr>
        <w:spacing w:after="0" w:line="240" w:lineRule="auto"/>
        <w:rPr>
          <w:rFonts w:ascii="Arial" w:hAnsi="Arial" w:cs="Arial"/>
        </w:rPr>
        <w:sectPr w:rsidR="001A6EE7" w:rsidSect="00CB6119">
          <w:footerReference w:type="default" r:id="rId10"/>
          <w:pgSz w:w="12240" w:h="15840"/>
          <w:pgMar w:top="900" w:right="1440" w:bottom="720" w:left="1350" w:header="720" w:footer="720" w:gutter="0"/>
          <w:cols w:space="720"/>
          <w:docGrid w:linePitch="360"/>
        </w:sectPr>
      </w:pP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A851EB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</w:t>
      </w:r>
      <w:r w:rsidR="00F570A7">
        <w:rPr>
          <w:rFonts w:ascii="Arial" w:hAnsi="Arial" w:cs="Arial"/>
        </w:rPr>
        <w:t xml:space="preserve"> </w:t>
      </w:r>
      <w:r w:rsidR="00EC74ED">
        <w:rPr>
          <w:rFonts w:ascii="Arial" w:hAnsi="Arial" w:cs="Arial"/>
        </w:rPr>
        <w:t>6</w:t>
      </w:r>
      <w:r w:rsidR="00F570A7">
        <w:rPr>
          <w:rFonts w:ascii="Arial" w:hAnsi="Arial" w:cs="Arial"/>
        </w:rPr>
        <w:t>, 2019</w:t>
      </w:r>
    </w:p>
    <w:p w:rsidR="007107CF" w:rsidRDefault="007107CF" w:rsidP="00A851EB">
      <w:pPr>
        <w:spacing w:after="0" w:line="240" w:lineRule="auto"/>
        <w:rPr>
          <w:rFonts w:ascii="Arial" w:hAnsi="Arial" w:cs="Arial"/>
        </w:rPr>
      </w:pPr>
    </w:p>
    <w:p w:rsidR="007107CF" w:rsidRDefault="007107CF" w:rsidP="00A851EB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A851EB" w:rsidRDefault="00A851EB" w:rsidP="00A851EB">
      <w:pPr>
        <w:spacing w:after="0" w:line="240" w:lineRule="auto"/>
        <w:rPr>
          <w:rFonts w:ascii="Arial" w:hAnsi="Arial" w:cs="Arial"/>
        </w:rPr>
      </w:pP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Ms. Bonnie Brathwaite, Director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Northeast Regional Office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Food and Nutrition Service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United States Department of Agriculture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 Causeway Street, Room 501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Boston, Massachusetts 02222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Ms. Brathwaite: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7107CF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 xml:space="preserve">The </w:t>
      </w:r>
      <w:r w:rsidR="00F570A7" w:rsidRPr="00AB501B">
        <w:rPr>
          <w:rFonts w:ascii="Arial" w:hAnsi="Arial" w:cs="Arial"/>
        </w:rPr>
        <w:t>New York State</w:t>
      </w:r>
      <w:r w:rsidR="00F570A7">
        <w:rPr>
          <w:rFonts w:ascii="Arial" w:hAnsi="Arial" w:cs="Arial"/>
        </w:rPr>
        <w:t xml:space="preserve"> Office of Temporary and Disability Assistance (OTDA) is seeking approval of the attached State Waiver Request to exempt Able-Bodied Adults Without Dependents (ABAWD) </w:t>
      </w:r>
      <w:r w:rsidR="008F5FC9">
        <w:rPr>
          <w:rFonts w:ascii="Arial" w:hAnsi="Arial" w:cs="Arial"/>
        </w:rPr>
        <w:t xml:space="preserve">residing in certain </w:t>
      </w:r>
      <w:r w:rsidR="00F570A7">
        <w:rPr>
          <w:rFonts w:ascii="Arial" w:hAnsi="Arial" w:cs="Arial"/>
        </w:rPr>
        <w:t xml:space="preserve">areas of </w:t>
      </w:r>
      <w:r w:rsidR="00F570A7" w:rsidRPr="00AB501B">
        <w:rPr>
          <w:rFonts w:ascii="Arial" w:hAnsi="Arial" w:cs="Arial"/>
        </w:rPr>
        <w:t>New York State</w:t>
      </w:r>
      <w:r w:rsidR="00F570A7">
        <w:rPr>
          <w:rFonts w:ascii="Arial" w:hAnsi="Arial" w:cs="Arial"/>
        </w:rPr>
        <w:t xml:space="preserve"> from </w:t>
      </w:r>
      <w:r w:rsidR="008F5FC9">
        <w:rPr>
          <w:rFonts w:ascii="Arial" w:hAnsi="Arial" w:cs="Arial"/>
        </w:rPr>
        <w:t xml:space="preserve">federal ABAWD eligibility requirements for the </w:t>
      </w:r>
      <w:r w:rsidR="00F570A7">
        <w:rPr>
          <w:rFonts w:ascii="Arial" w:hAnsi="Arial" w:cs="Arial"/>
        </w:rPr>
        <w:t>Supplemental Nutrition Assistance Program (SNAP) established by 7 CFR 273.24.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7107CF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 w:rsidRPr="00AB501B">
        <w:rPr>
          <w:rFonts w:ascii="Arial" w:hAnsi="Arial" w:cs="Arial"/>
        </w:rPr>
        <w:t>New York State</w:t>
      </w:r>
      <w:r w:rsidR="00F570A7">
        <w:rPr>
          <w:rFonts w:ascii="Arial" w:hAnsi="Arial" w:cs="Arial"/>
        </w:rPr>
        <w:t xml:space="preserve"> is defining the areas to be waived as provided in 7 CFR 273.24 (f) (6) and is applying for waivers using a 24-month unemployment rate average that exceeds the national average for the same 24-month time period by 20 percent. </w:t>
      </w:r>
      <w:r w:rsidR="00A851EB">
        <w:rPr>
          <w:rFonts w:ascii="Arial" w:hAnsi="Arial" w:cs="Arial"/>
        </w:rPr>
        <w:t xml:space="preserve"> </w:t>
      </w:r>
      <w:r w:rsidR="00F570A7">
        <w:rPr>
          <w:rFonts w:ascii="Arial" w:hAnsi="Arial" w:cs="Arial"/>
        </w:rPr>
        <w:t xml:space="preserve">If </w:t>
      </w:r>
      <w:r w:rsidR="00F570A7" w:rsidRPr="00AB501B">
        <w:rPr>
          <w:rFonts w:ascii="Arial" w:hAnsi="Arial" w:cs="Arial"/>
        </w:rPr>
        <w:t>New York State</w:t>
      </w:r>
      <w:r w:rsidR="00F570A7">
        <w:rPr>
          <w:rFonts w:ascii="Arial" w:hAnsi="Arial" w:cs="Arial"/>
        </w:rPr>
        <w:t xml:space="preserve"> elects not to apply an approved waiver in any area of the State, we will notify FNS.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7107CF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 xml:space="preserve">Thank you for your consideration as we look forward to hearing from you regarding our request. </w:t>
      </w:r>
      <w:r w:rsidR="00A851EB">
        <w:rPr>
          <w:rFonts w:ascii="Arial" w:hAnsi="Arial" w:cs="Arial"/>
        </w:rPr>
        <w:t xml:space="preserve"> </w:t>
      </w:r>
      <w:r w:rsidR="00F570A7">
        <w:rPr>
          <w:rFonts w:ascii="Arial" w:hAnsi="Arial" w:cs="Arial"/>
        </w:rPr>
        <w:t>Please contact Stephanie Boshart at</w:t>
      </w:r>
      <w:r w:rsidR="00A851EB">
        <w:rPr>
          <w:rFonts w:ascii="Arial" w:hAnsi="Arial" w:cs="Arial"/>
        </w:rPr>
        <w:t>:</w:t>
      </w:r>
      <w:r w:rsidR="00F570A7">
        <w:rPr>
          <w:rFonts w:ascii="Arial" w:hAnsi="Arial" w:cs="Arial"/>
        </w:rPr>
        <w:t xml:space="preserve"> (518) 486-3151 if you would like to discuss or need any additional information.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Sincerely,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:rsidR="00F570A7" w:rsidRPr="00EC74ED" w:rsidRDefault="00EC74ED" w:rsidP="00A851EB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C74ED">
        <w:rPr>
          <w:rFonts w:ascii="Arial" w:hAnsi="Arial" w:cs="Arial"/>
          <w:b/>
          <w:i/>
        </w:rPr>
        <w:t>/s/ JG 9/6/2019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Jeffr</w:t>
      </w:r>
      <w:r w:rsidR="007107CF">
        <w:rPr>
          <w:rFonts w:ascii="Arial" w:hAnsi="Arial" w:cs="Arial"/>
        </w:rPr>
        <w:t>e</w:t>
      </w:r>
      <w:r>
        <w:rPr>
          <w:rFonts w:ascii="Arial" w:hAnsi="Arial" w:cs="Arial"/>
        </w:rPr>
        <w:t>y Gaskell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Deputy Commissioner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Employment and Income Support Programs</w:t>
      </w:r>
    </w:p>
    <w:p w:rsidR="007107CF" w:rsidRDefault="007107CF" w:rsidP="00A851EB">
      <w:pPr>
        <w:spacing w:after="0" w:line="240" w:lineRule="auto"/>
        <w:rPr>
          <w:rFonts w:ascii="Arial" w:hAnsi="Arial" w:cs="Arial"/>
        </w:rPr>
      </w:pP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  <w:t>Lisbeth Silberman, USDA-FNS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Kevin Pasquaretta, USDA-NFS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Barbara Guinn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Renee Nowicki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Dave Dlugolecki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Stephanie Boshart</w:t>
      </w:r>
    </w:p>
    <w:p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Kimberly Groom</w:t>
      </w:r>
    </w:p>
    <w:p w:rsidR="00414758" w:rsidRPr="00413BB5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Emily Maher</w:t>
      </w:r>
    </w:p>
    <w:sectPr w:rsidR="00414758" w:rsidRPr="00413BB5" w:rsidSect="00CB6119">
      <w:type w:val="continuous"/>
      <w:pgSz w:w="12240" w:h="15840"/>
      <w:pgMar w:top="720" w:right="1440" w:bottom="720" w:left="126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2B2" w:rsidRDefault="00E642B2" w:rsidP="00FC432B">
      <w:pPr>
        <w:spacing w:after="0" w:line="240" w:lineRule="auto"/>
      </w:pPr>
      <w:r>
        <w:separator/>
      </w:r>
    </w:p>
  </w:endnote>
  <w:endnote w:type="continuationSeparator" w:id="0">
    <w:p w:rsidR="00E642B2" w:rsidRDefault="00E642B2" w:rsidP="00FC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roxima Nova Lt">
    <w:altName w:val="Calibri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0A7" w:rsidRDefault="00F570A7" w:rsidP="007C02F4">
    <w:pPr>
      <w:pStyle w:val="Footer"/>
      <w:ind w:left="720" w:right="1440"/>
    </w:pPr>
    <w:r>
      <w:rPr>
        <w:noProof/>
      </w:rPr>
      <mc:AlternateContent>
        <mc:Choice Requires="wps">
          <w:drawing>
            <wp:inline distT="0" distB="0" distL="0" distR="0" wp14:anchorId="1CF529DE">
              <wp:extent cx="5469064" cy="0"/>
              <wp:effectExtent l="0" t="0" r="0" b="0"/>
              <wp:docPr id="2" name="Straight Connector 2" descr="Divider Line" title="Divider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6906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6465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B2348BE" id="Straight Connector 2" o:spid="_x0000_s1026" alt="Title: Divider Line - Description: Divider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" strokecolor="#646569" strokeweight="1pt">
              <w10:anchorlock/>
            </v:line>
          </w:pict>
        </mc:Fallback>
      </mc:AlternateContent>
    </w:r>
  </w:p>
  <w:p w:rsidR="00F570A7" w:rsidRPr="002C4F80" w:rsidRDefault="00F570A7" w:rsidP="002C4F80">
    <w:pPr>
      <w:tabs>
        <w:tab w:val="center" w:pos="4680"/>
      </w:tabs>
      <w:spacing w:after="0" w:line="240" w:lineRule="auto"/>
      <w:jc w:val="center"/>
      <w:rPr>
        <w:rFonts w:ascii="Proxima Nova Lt" w:hAnsi="Proxima Nova Lt"/>
        <w:color w:val="646569"/>
        <w:sz w:val="16"/>
        <w:szCs w:val="16"/>
      </w:rPr>
    </w:pPr>
    <w:r w:rsidRPr="00C2724D">
      <w:rPr>
        <w:rFonts w:ascii="Proxima Nova Lt" w:hAnsi="Proxima Nova Lt"/>
        <w:color w:val="646569"/>
        <w:sz w:val="16"/>
        <w:szCs w:val="16"/>
      </w:rPr>
      <w:t>40 North Pearl Street, Albany, NY  12243</w:t>
    </w:r>
    <w:r>
      <w:rPr>
        <w:rFonts w:ascii="Proxima Nova Lt" w:hAnsi="Proxima Nova Lt"/>
        <w:color w:val="646569"/>
        <w:sz w:val="16"/>
        <w:szCs w:val="16"/>
      </w:rPr>
      <w:t xml:space="preserve">-0001 </w:t>
    </w:r>
    <w:r w:rsidRPr="00413BB5">
      <w:rPr>
        <w:rFonts w:ascii="Courier New" w:hAnsi="Courier New" w:cs="Courier New"/>
        <w:color w:val="646569"/>
        <w:sz w:val="16"/>
        <w:szCs w:val="16"/>
      </w:rPr>
      <w:t>│</w:t>
    </w:r>
    <w:r w:rsidRPr="00413BB5">
      <w:rPr>
        <w:rFonts w:ascii="Proxima Nova Lt" w:hAnsi="Proxima Nova Lt"/>
        <w:color w:val="646569"/>
        <w:sz w:val="16"/>
        <w:szCs w:val="16"/>
      </w:rPr>
      <w:t>www.otda.ny.gov</w:t>
    </w:r>
    <w:r w:rsidRPr="002C4F80">
      <w:rPr>
        <w:rFonts w:ascii="Proxima Nova Lt" w:hAnsi="Proxima Nova Lt"/>
        <w:color w:val="646569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2B2" w:rsidRDefault="00E642B2" w:rsidP="00FC432B">
      <w:pPr>
        <w:spacing w:after="0" w:line="240" w:lineRule="auto"/>
      </w:pPr>
      <w:r>
        <w:separator/>
      </w:r>
    </w:p>
  </w:footnote>
  <w:footnote w:type="continuationSeparator" w:id="0">
    <w:p w:rsidR="00E642B2" w:rsidRDefault="00E642B2" w:rsidP="00FC4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B7"/>
    <w:rsid w:val="000E122C"/>
    <w:rsid w:val="000F1554"/>
    <w:rsid w:val="00133D07"/>
    <w:rsid w:val="001A6EE7"/>
    <w:rsid w:val="001C5F38"/>
    <w:rsid w:val="001E3D5B"/>
    <w:rsid w:val="001F6901"/>
    <w:rsid w:val="002C4F80"/>
    <w:rsid w:val="00325704"/>
    <w:rsid w:val="00413BB5"/>
    <w:rsid w:val="00414758"/>
    <w:rsid w:val="00463A51"/>
    <w:rsid w:val="00507181"/>
    <w:rsid w:val="00585E4B"/>
    <w:rsid w:val="006043B2"/>
    <w:rsid w:val="0060650A"/>
    <w:rsid w:val="00637143"/>
    <w:rsid w:val="006C3900"/>
    <w:rsid w:val="006D2DC6"/>
    <w:rsid w:val="007107CF"/>
    <w:rsid w:val="00777591"/>
    <w:rsid w:val="007926B7"/>
    <w:rsid w:val="007C02F4"/>
    <w:rsid w:val="007C35CE"/>
    <w:rsid w:val="007F3185"/>
    <w:rsid w:val="008F5FC9"/>
    <w:rsid w:val="00956C84"/>
    <w:rsid w:val="00A1335A"/>
    <w:rsid w:val="00A27107"/>
    <w:rsid w:val="00A851EB"/>
    <w:rsid w:val="00C05C48"/>
    <w:rsid w:val="00CB6119"/>
    <w:rsid w:val="00D24DBC"/>
    <w:rsid w:val="00D86410"/>
    <w:rsid w:val="00E065F3"/>
    <w:rsid w:val="00E36108"/>
    <w:rsid w:val="00E642B2"/>
    <w:rsid w:val="00E7263E"/>
    <w:rsid w:val="00EC74ED"/>
    <w:rsid w:val="00F02585"/>
    <w:rsid w:val="00F570A7"/>
    <w:rsid w:val="00FC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70E83B"/>
  <w15:docId w15:val="{DC5C376E-F575-41AE-B585-1A132F67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32B"/>
  </w:style>
  <w:style w:type="paragraph" w:styleId="Footer">
    <w:name w:val="footer"/>
    <w:basedOn w:val="Normal"/>
    <w:link w:val="Foot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32B"/>
  </w:style>
  <w:style w:type="character" w:styleId="Hyperlink">
    <w:name w:val="Hyperlink"/>
    <w:uiPriority w:val="99"/>
    <w:unhideWhenUsed/>
    <w:rsid w:val="002C4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4E1FF2852C4AB94E009ECD2CE37F" ma:contentTypeVersion="3" ma:contentTypeDescription="Create a new document." ma:contentTypeScope="" ma:versionID="aa979f9ade6bf84d0e651e150e18e53a">
  <xsd:schema xmlns:xsd="http://www.w3.org/2001/XMLSchema" xmlns:xs="http://www.w3.org/2001/XMLSchema" xmlns:p="http://schemas.microsoft.com/office/2006/metadata/properties" xmlns:ns2="d7ba0638-ee3c-42f0-be76-41efb289a28a" targetNamespace="http://schemas.microsoft.com/office/2006/metadata/properties" ma:root="true" ma:fieldsID="ad11a02a50537a3b873d7b133708676c" ns2:_="">
    <xsd:import namespace="d7ba0638-ee3c-42f0-be76-41efb289a2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0638-ee3c-42f0-be76-41efb289a2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ba0638-ee3c-42f0-be76-41efb289a2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01F1B-04D4-4C30-9CB8-E4B231688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a0638-ee3c-42f0-be76-41efb289a2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A4FE5-0C2F-4123-89A9-8FCE851FFEB6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d7ba0638-ee3c-42f0-be76-41efb289a28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D64384-B44F-4C92-AB40-4159CF839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OTDA Letterhead</vt:lpstr>
    </vt:vector>
  </TitlesOfParts>
  <Company>New York State - Office of General Services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OTDA Letterhead</dc:title>
  <dc:creator>New York State Office of Temporary and Disability Assistance</dc:creator>
  <cp:keywords/>
  <cp:lastModifiedBy>Dormond, Suzannah  (OTDA)</cp:lastModifiedBy>
  <cp:revision>4</cp:revision>
  <cp:lastPrinted>2019-09-06T14:58:00Z</cp:lastPrinted>
  <dcterms:created xsi:type="dcterms:W3CDTF">2019-09-05T13:05:00Z</dcterms:created>
  <dcterms:modified xsi:type="dcterms:W3CDTF">2019-09-06T14:58:00Z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0x01010007DE4E1FF2852C4AB94E009ECD2CE37F</vt:lpwstr>
  </property>
</Properties>
</file>